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1"/>
        <w:gridCol w:w="2315"/>
        <w:gridCol w:w="1427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9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浙江综合能源电商平台</w:t>
            </w:r>
            <w:r>
              <w:rPr>
                <w:b/>
              </w:rPr>
              <w:t>品牌名</w:t>
            </w:r>
            <w:r>
              <w:rPr>
                <w:rFonts w:hint="eastAsia"/>
                <w:b/>
              </w:rPr>
              <w:t>称征集表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应征作者姓名</w:t>
            </w:r>
          </w:p>
          <w:p>
            <w:pPr>
              <w:snapToGrid w:val="0"/>
              <w:jc w:val="center"/>
              <w:textAlignment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（应征机构名称）</w:t>
            </w:r>
          </w:p>
        </w:tc>
        <w:tc>
          <w:tcPr>
            <w:tcW w:w="6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证件信息</w:t>
            </w:r>
          </w:p>
          <w:p>
            <w:pPr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（身份证件或者</w:t>
            </w:r>
          </w:p>
          <w:p>
            <w:pPr>
              <w:snapToGrid w:val="0"/>
              <w:jc w:val="center"/>
              <w:textAlignment w:val="center"/>
              <w:rPr>
                <w:rFonts w:ascii="仿宋_GB2312" w:eastAsia="仿宋_GB2312" w:cs="Calibri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统一社会信用代码）</w:t>
            </w:r>
          </w:p>
        </w:tc>
        <w:tc>
          <w:tcPr>
            <w:tcW w:w="6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360" w:lineRule="auto"/>
              <w:jc w:val="both"/>
              <w:rPr>
                <w:rStyle w:val="7"/>
                <w:rFonts w:ascii="仿宋_GB2312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  <w:p>
            <w:pPr>
              <w:snapToGrid w:val="0"/>
              <w:jc w:val="center"/>
              <w:textAlignment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（居住地或单位住所）</w:t>
            </w:r>
          </w:p>
        </w:tc>
        <w:tc>
          <w:tcPr>
            <w:tcW w:w="6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  <w:t>品牌</w:t>
            </w:r>
            <w:r>
              <w:rPr>
                <w:rFonts w:ascii="仿宋_GB2312" w:eastAsia="仿宋_GB2312" w:cs="Calibri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4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名称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释义</w:t>
            </w:r>
          </w:p>
        </w:tc>
        <w:tc>
          <w:tcPr>
            <w:tcW w:w="6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  <w:t>（可另附页）</w:t>
            </w:r>
          </w:p>
          <w:p>
            <w:pPr>
              <w:snapToGrid w:val="0"/>
              <w:jc w:val="center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eastAsia="仿宋_GB2312" w:cs="Calibri"/>
                <w:color w:val="000000"/>
                <w:sz w:val="28"/>
                <w:szCs w:val="28"/>
              </w:rPr>
              <w:t>-300</w:t>
            </w: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1" w:hRule="atLeast"/>
          <w:jc w:val="center"/>
        </w:trPr>
        <w:tc>
          <w:tcPr>
            <w:tcW w:w="9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textAlignment w:val="top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textAlignment w:val="top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本人已阅读、理解并接受《</w:t>
            </w:r>
            <w:r>
              <w:rPr>
                <w:rFonts w:hint="eastAsia"/>
              </w:rPr>
              <w:t>浙江综合能源电商平台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品牌名称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征集方案</w:t>
            </w:r>
            <w:r>
              <w:rPr>
                <w:rStyle w:val="8"/>
                <w:rFonts w:hint="eastAsia" w:ascii="仿宋_GB2312" w:eastAsia="仿宋_GB2312"/>
                <w:b w:val="0"/>
                <w:sz w:val="28"/>
                <w:szCs w:val="28"/>
              </w:rPr>
              <w:t>》中有关事项，并保证所填内容均实。</w:t>
            </w:r>
          </w:p>
          <w:p>
            <w:pPr>
              <w:snapToGrid w:val="0"/>
              <w:textAlignment w:val="top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textAlignment w:val="top"/>
              <w:rPr>
                <w:rFonts w:ascii="仿宋_GB2312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本人（机构）签字（盖章）：                 填表日期：   年   月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仿宋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C77DF"/>
    <w:rsid w:val="4B3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仿宋" w:cs="Times New Roman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 w:val="0"/>
      <w:spacing w:line="240" w:lineRule="auto"/>
    </w:pPr>
    <w:rPr>
      <w:rFonts w:ascii="Calibri" w:hAnsi="Calibri" w:eastAsia="宋体"/>
      <w:sz w:val="24"/>
      <w:szCs w:val="22"/>
    </w:rPr>
  </w:style>
  <w:style w:type="character" w:customStyle="1" w:styleId="7">
    <w:name w:val="19"/>
    <w:basedOn w:val="6"/>
    <w:qFormat/>
    <w:uiPriority w:val="0"/>
    <w:rPr>
      <w:rFonts w:hint="default" w:ascii="Wingdings 2" w:hAnsi="Wingdings 2"/>
      <w:color w:val="000000"/>
      <w:sz w:val="28"/>
      <w:szCs w:val="28"/>
    </w:rPr>
  </w:style>
  <w:style w:type="character" w:customStyle="1" w:styleId="8">
    <w:name w:val="16"/>
    <w:basedOn w:val="6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2019-10-20T01:22:00Z</dcterms:created>
  <dc:creator>专业投票---小新</dc:creator>
  <cp:lastModifiedBy>专业投票---小新</cp:lastModifiedBy>
  <dcterms:modified xsi:type="dcterms:W3CDTF">2019-10-20T01:23:03Z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