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39" w:right="0" w:firstLine="0"/>
        <w:jc w:val="left"/>
        <w:rPr>
          <w:sz w:val="24"/>
        </w:rPr>
      </w:pPr>
      <w:r>
        <w:rPr>
          <w:color w:val="202020"/>
          <w:sz w:val="24"/>
        </w:rPr>
        <w:t>附件</w:t>
      </w:r>
    </w:p>
    <w:p>
      <w:pPr>
        <w:pStyle w:val="BodyText"/>
        <w:spacing w:line="273" w:lineRule="auto" w:before="84"/>
        <w:ind w:left="2639" w:right="125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9506pt;margin-top:45.061108pt;width:415.2pt;height:610.8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1704"/>
                    <w:gridCol w:w="706"/>
                    <w:gridCol w:w="1988"/>
                    <w:gridCol w:w="1273"/>
                    <w:gridCol w:w="1772"/>
                  </w:tblGrid>
                  <w:tr>
                    <w:trPr>
                      <w:trHeight w:val="1122" w:hRule="atLeast"/>
                    </w:trPr>
                    <w:tc>
                      <w:tcPr>
                        <w:tcW w:w="8293" w:type="dxa"/>
                        <w:gridSpan w:val="6"/>
                      </w:tcPr>
                      <w:p>
                        <w:pPr>
                          <w:pStyle w:val="TableParagraph"/>
                          <w:spacing w:before="5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202020"/>
                            <w:sz w:val="24"/>
                          </w:rPr>
                          <w:t>应征作品</w:t>
                        </w:r>
                      </w:p>
                    </w:tc>
                  </w:tr>
                  <w:tr>
                    <w:trPr>
                      <w:trHeight w:val="8462" w:hRule="atLeast"/>
                    </w:trPr>
                    <w:tc>
                      <w:tcPr>
                        <w:tcW w:w="8293" w:type="dxa"/>
                        <w:gridSpan w:val="6"/>
                      </w:tcPr>
                      <w:p>
                        <w:pPr>
                          <w:pStyle w:val="TableParagraph"/>
                          <w:spacing w:before="8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202020"/>
                            <w:w w:val="105"/>
                            <w:sz w:val="20"/>
                          </w:rPr>
                          <w:t>本人（单位）在此郑重承诺：</w:t>
                        </w:r>
                      </w:p>
                      <w:p>
                        <w:pPr>
                          <w:pStyle w:val="TableParagraph"/>
                          <w:spacing w:line="396" w:lineRule="auto" w:before="167"/>
                          <w:ind w:left="110" w:right="96" w:firstLine="4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02020"/>
                            <w:spacing w:val="-1"/>
                            <w:sz w:val="20"/>
                          </w:rPr>
                          <w:t>本应征作品是本人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（单位</w:t>
                        </w:r>
                        <w:r>
                          <w:rPr>
                            <w:color w:val="202020"/>
                            <w:spacing w:val="-26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-4"/>
                            <w:sz w:val="20"/>
                          </w:rPr>
                          <w:t>原创版权作品，此前从未以任何形式发表过，从未以任何 </w:t>
                        </w:r>
                        <w:r>
                          <w:rPr>
                            <w:color w:val="202020"/>
                            <w:spacing w:val="-7"/>
                            <w:sz w:val="20"/>
                          </w:rPr>
                          <w:t>方式为公众所知，作品中没有任何与本人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（单位</w:t>
                        </w:r>
                        <w:r>
                          <w:rPr>
                            <w:color w:val="202020"/>
                            <w:spacing w:val="-20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-4"/>
                            <w:sz w:val="20"/>
                          </w:rPr>
                          <w:t>有关信息，也未侵犯他人权利。如本作 </w:t>
                        </w:r>
                        <w:r>
                          <w:rPr>
                            <w:color w:val="202020"/>
                            <w:spacing w:val="-12"/>
                            <w:sz w:val="20"/>
                          </w:rPr>
                          <w:t>品发生侵权纠纷等，由本人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（单位</w:t>
                        </w:r>
                        <w:r>
                          <w:rPr>
                            <w:color w:val="202020"/>
                            <w:spacing w:val="-51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-3"/>
                            <w:sz w:val="20"/>
                          </w:rPr>
                          <w:t>承担相应法律责任。如本</w:t>
                        </w:r>
                        <w:r>
                          <w:rPr>
                            <w:spacing w:val="-3"/>
                            <w:sz w:val="20"/>
                          </w:rPr>
                          <w:t>作品侵犯他人权利，</w:t>
                        </w:r>
                        <w:r>
                          <w:rPr>
                            <w:color w:val="202020"/>
                            <w:spacing w:val="-24"/>
                            <w:sz w:val="20"/>
                          </w:rPr>
                          <w:t>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 位</w:t>
                        </w:r>
                        <w:r>
                          <w:rPr>
                            <w:color w:val="202020"/>
                            <w:spacing w:val="-26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愿意自动放弃</w:t>
                        </w:r>
                        <w:r>
                          <w:rPr>
                            <w:spacing w:val="-5"/>
                            <w:sz w:val="20"/>
                          </w:rPr>
                          <w:t>获奖资格，第一时间原额退回已发放奖金，并承担相关法律责任。因本 </w:t>
                        </w:r>
                        <w:r>
                          <w:rPr>
                            <w:spacing w:val="-10"/>
                            <w:sz w:val="20"/>
                          </w:rPr>
                          <w:t>作品侵权给南京市江宁区融媒体中心、南京江宁传媒集团带来的所有损失和不良影响，均 </w:t>
                        </w:r>
                        <w:r>
                          <w:rPr>
                            <w:spacing w:val="3"/>
                            <w:w w:val="105"/>
                            <w:sz w:val="20"/>
                          </w:rPr>
                          <w:t>由本人（单位</w:t>
                        </w:r>
                        <w:r>
                          <w:rPr>
                            <w:color w:val="202020"/>
                            <w:spacing w:val="3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spacing w:val="3"/>
                            <w:w w:val="105"/>
                            <w:sz w:val="20"/>
                          </w:rPr>
                          <w:t>负责。</w:t>
                        </w:r>
                      </w:p>
                      <w:p>
                        <w:pPr>
                          <w:pStyle w:val="TableParagraph"/>
                          <w:spacing w:line="396" w:lineRule="auto" w:before="2"/>
                          <w:ind w:left="110" w:right="96" w:firstLine="4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02020"/>
                            <w:sz w:val="20"/>
                          </w:rPr>
                          <w:t>本应征作品一旦获奖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（或被采用</w:t>
                        </w:r>
                        <w:r>
                          <w:rPr>
                            <w:color w:val="202020"/>
                            <w:spacing w:val="-16"/>
                            <w:sz w:val="20"/>
                          </w:rPr>
                          <w:t>），</w:t>
                        </w:r>
                        <w:r>
                          <w:rPr>
                            <w:color w:val="202020"/>
                            <w:spacing w:val="-7"/>
                            <w:sz w:val="20"/>
                          </w:rPr>
                          <w:t>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（单位</w:t>
                        </w:r>
                        <w:r>
                          <w:rPr>
                            <w:color w:val="202020"/>
                            <w:spacing w:val="-16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1"/>
                            <w:sz w:val="20"/>
                          </w:rPr>
                          <w:t>自愿将本作品的相关知识产权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（包 </w:t>
                        </w:r>
                        <w:r>
                          <w:rPr>
                            <w:color w:val="202020"/>
                            <w:spacing w:val="-1"/>
                            <w:sz w:val="20"/>
                          </w:rPr>
                          <w:t>括著作权财产性权利、商标注册权等</w:t>
                        </w:r>
                        <w:r>
                          <w:rPr>
                            <w:color w:val="202020"/>
                            <w:spacing w:val="-35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等即时转交给南京市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>江宁区融媒体中心、南京江宁 传媒集团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（无需其他任何手续</w:t>
                        </w:r>
                        <w:r>
                          <w:rPr>
                            <w:color w:val="202020"/>
                            <w:spacing w:val="-16"/>
                            <w:sz w:val="20"/>
                          </w:rPr>
                          <w:t>），</w:t>
                        </w:r>
                        <w:r>
                          <w:rPr>
                            <w:color w:val="202020"/>
                            <w:spacing w:val="-7"/>
                            <w:sz w:val="20"/>
                          </w:rPr>
                          <w:t>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（单位</w:t>
                        </w:r>
                        <w:r>
                          <w:rPr>
                            <w:color w:val="202020"/>
                            <w:spacing w:val="-16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1"/>
                            <w:sz w:val="20"/>
                          </w:rPr>
                          <w:t>不会再转让第三方或用于其他目的，并且 </w:t>
                        </w:r>
                        <w:r>
                          <w:rPr>
                            <w:color w:val="202020"/>
                            <w:spacing w:val="-17"/>
                            <w:sz w:val="20"/>
                          </w:rPr>
                          <w:t>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（单位</w:t>
                        </w:r>
                        <w:r>
                          <w:rPr>
                            <w:color w:val="202020"/>
                            <w:spacing w:val="-35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将根据南京市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>江宁区融媒体中心、南京江宁传媒集团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的需求对作品及时进行 </w:t>
                        </w:r>
                        <w:r>
                          <w:rPr>
                            <w:color w:val="202020"/>
                            <w:spacing w:val="-3"/>
                            <w:sz w:val="20"/>
                          </w:rPr>
                          <w:t>免费修改。南京市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>江宁区融媒体中心、南京江宁传媒集团</w:t>
                        </w:r>
                        <w:r>
                          <w:rPr>
                            <w:color w:val="202020"/>
                            <w:spacing w:val="-1"/>
                            <w:sz w:val="20"/>
                          </w:rPr>
                          <w:t>有权对本作品进行修改、发表以 </w:t>
                        </w:r>
                        <w:r>
                          <w:rPr>
                            <w:color w:val="202020"/>
                            <w:spacing w:val="-4"/>
                            <w:sz w:val="20"/>
                          </w:rPr>
                          <w:t>及申请商标注册等，无须征得本人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（单位</w:t>
                        </w:r>
                        <w:r>
                          <w:rPr>
                            <w:color w:val="202020"/>
                            <w:spacing w:val="-16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-6"/>
                            <w:sz w:val="20"/>
                          </w:rPr>
                          <w:t>同意。本人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（单位</w:t>
                        </w:r>
                        <w:r>
                          <w:rPr>
                            <w:color w:val="202020"/>
                            <w:spacing w:val="-16"/>
                            <w:sz w:val="20"/>
                          </w:rPr>
                          <w:t>）</w:t>
                        </w:r>
                        <w:r>
                          <w:rPr>
                            <w:color w:val="202020"/>
                            <w:spacing w:val="3"/>
                            <w:sz w:val="20"/>
                          </w:rPr>
                          <w:t>尊重南京市</w:t>
                        </w:r>
                        <w:r>
                          <w:rPr>
                            <w:color w:val="212121"/>
                            <w:spacing w:val="3"/>
                            <w:sz w:val="20"/>
                          </w:rPr>
                          <w:t>江宁区融媒体 </w:t>
                        </w:r>
                        <w:r>
                          <w:rPr>
                            <w:color w:val="212121"/>
                            <w:spacing w:val="3"/>
                            <w:w w:val="105"/>
                            <w:sz w:val="20"/>
                          </w:rPr>
                          <w:t>中心、南京江宁传媒集团</w:t>
                        </w:r>
                        <w:r>
                          <w:rPr>
                            <w:color w:val="202020"/>
                            <w:spacing w:val="3"/>
                            <w:w w:val="105"/>
                            <w:sz w:val="20"/>
                          </w:rPr>
                          <w:t>的评审结果，同意奖金个人所得税自理。</w:t>
                        </w:r>
                      </w:p>
                      <w:p>
                        <w:pPr>
                          <w:pStyle w:val="TableParagraph"/>
                          <w:rPr>
                            <w:rFonts w:ascii="黑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2610" w:right="24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02020"/>
                            <w:w w:val="105"/>
                            <w:sz w:val="20"/>
                          </w:rPr>
                          <w:t>承诺人（单位）：（签名、印章）</w:t>
                        </w:r>
                      </w:p>
                      <w:p>
                        <w:pPr>
                          <w:pStyle w:val="TableParagraph"/>
                          <w:rPr>
                            <w:rFonts w:ascii="黑体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rFonts w:ascii="黑体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310" w:val="left" w:leader="none"/>
                            <w:tab w:pos="5360" w:val="left" w:leader="none"/>
                          </w:tabs>
                          <w:ind w:left="3365"/>
                          <w:rPr>
                            <w:sz w:val="20"/>
                          </w:rPr>
                        </w:pPr>
                        <w:r>
                          <w:rPr>
                            <w:color w:val="202020"/>
                            <w:w w:val="105"/>
                            <w:sz w:val="20"/>
                          </w:rPr>
                          <w:t>年</w:t>
                          <w:tab/>
                          <w:t>月</w:t>
                          <w:tab/>
                          <w:t>日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85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黑体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黑体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黑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417" w:lineRule="auto"/>
                          <w:ind w:left="127" w:right="110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作者基本信息</w:t>
                        </w:r>
                      </w:p>
                    </w:tc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before="88"/>
                          <w:ind w:right="23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sz w:val="19"/>
                          </w:rPr>
                          <w:t>姓名（个人）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88"/>
                          <w:ind w:left="132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性别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88"/>
                          <w:ind w:left="175" w:right="1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身份证号码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88"/>
                          <w:ind w:left="214" w:right="2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联系电话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before="88"/>
                          <w:ind w:left="216" w:right="2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工作单位/住址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before="88"/>
                          <w:ind w:right="23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sz w:val="19"/>
                          </w:rPr>
                          <w:t>名称（单位）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88"/>
                          <w:ind w:left="132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性别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88"/>
                          <w:ind w:left="175" w:right="1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社会信用代码证号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88"/>
                          <w:ind w:left="214" w:right="2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联系电话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before="88"/>
                          <w:ind w:left="216" w:right="2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02020"/>
                            <w:w w:val="105"/>
                            <w:sz w:val="19"/>
                          </w:rPr>
                          <w:t>通讯地址</w:t>
                        </w: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t>南京市江宁区融媒体中心、南京江宁传媒集团形象标识</w:t>
      </w:r>
      <w:r>
        <w:rPr>
          <w:color w:val="202020"/>
        </w:rPr>
        <w:t>知识产权承诺书</w:t>
      </w:r>
    </w:p>
    <w:sectPr>
      <w:type w:val="continuous"/>
      <w:pgSz w:w="11910" w:h="16840"/>
      <w:pgMar w:top="14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hanging="1350"/>
    </w:pPr>
    <w:rPr>
      <w:rFonts w:ascii="黑体" w:hAnsi="黑体" w:eastAsia="黑体" w:cs="黑体"/>
      <w:b/>
      <w:bCs/>
      <w:sz w:val="29"/>
      <w:szCs w:val="29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2019-11-05T16:26:04Z</dcterms:created>
  <dcterms:modified xsi:type="dcterms:W3CDTF">2019-11-05T16:26:04Z</dcterms:modified>
</cp:coreProperties>
</file>