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墨江县农产品区域公用品牌名称创意设计方案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征集报名表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33"/>
        <w:gridCol w:w="1633"/>
        <w:gridCol w:w="2223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应征者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163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6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（手机号）</w:t>
            </w:r>
          </w:p>
        </w:tc>
        <w:tc>
          <w:tcPr>
            <w:tcW w:w="28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700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团体、机构</w:t>
            </w:r>
          </w:p>
        </w:tc>
        <w:tc>
          <w:tcPr>
            <w:tcW w:w="16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第一创作者姓名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（职务、手机号）</w:t>
            </w:r>
          </w:p>
        </w:tc>
        <w:tc>
          <w:tcPr>
            <w:tcW w:w="28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团体、机构名称</w:t>
            </w:r>
          </w:p>
        </w:tc>
        <w:tc>
          <w:tcPr>
            <w:tcW w:w="2844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团体、机构法定代表人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（手机号）</w:t>
            </w:r>
          </w:p>
        </w:tc>
        <w:tc>
          <w:tcPr>
            <w:tcW w:w="163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84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作品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67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（限定3-4字）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设计说明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（不少于1000字，可另附页）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备注：不得有缺漏项填报，否则视为无效报名表。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2021-12-31T08:22:02Z</dcterms:created>
  <dc:creator>admin</dc:creator>
  <cp:lastModifiedBy>墨江融媒</cp:lastModifiedBy>
  <dcterms:modified xsi:type="dcterms:W3CDTF">2021-12-31T08:22:25Z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19E5FD8D87004BB594CAAAFCF19F4F38</vt:lpwstr>
  </property>
</Properties>
</file>