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20" w:lineRule="exact"/>
        <w:jc w:val="left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Hans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Hans"/>
        </w:rPr>
        <w:t>附件2</w:t>
      </w:r>
    </w:p>
    <w:p>
      <w:pPr>
        <w:widowControl/>
        <w:spacing w:line="620" w:lineRule="exact"/>
        <w:jc w:val="left"/>
        <w:rPr>
          <w:rFonts w:hint="default" w:ascii="Times New Roman" w:hAnsi="Times New Roman" w:eastAsia="方正仿宋_GBK" w:cs="Times New Roman"/>
          <w:b w:val="0"/>
          <w:bCs w:val="0"/>
          <w:sz w:val="44"/>
          <w:szCs w:val="44"/>
          <w:lang w:val="en-US" w:eastAsia="zh-CN"/>
        </w:rPr>
      </w:pPr>
    </w:p>
    <w:tbl>
      <w:tblPr>
        <w:tblStyle w:val="6"/>
        <w:tblW w:w="8104" w:type="dxa"/>
        <w:tblInd w:w="1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1"/>
        <w:gridCol w:w="6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81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620" w:lineRule="exact"/>
              <w:jc w:val="center"/>
              <w:rPr>
                <w:rFonts w:hint="default" w:ascii="Times New Roman" w:hAnsi="Times New Roman" w:eastAsia="方正小标宋简体" w:cs="Times New Roman"/>
                <w:b w:val="0"/>
                <w:bCs w:val="0"/>
                <w:color w:val="000000"/>
                <w:sz w:val="44"/>
                <w:szCs w:val="44"/>
              </w:rPr>
            </w:pP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color w:val="000000"/>
                <w:sz w:val="44"/>
                <w:szCs w:val="44"/>
              </w:rPr>
              <w:t>四川种业集团</w:t>
            </w:r>
          </w:p>
          <w:p>
            <w:pPr>
              <w:spacing w:line="6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44"/>
                <w:szCs w:val="44"/>
              </w:rPr>
            </w:pP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color w:val="000000"/>
                <w:sz w:val="44"/>
                <w:szCs w:val="44"/>
                <w:lang w:val="en-US" w:eastAsia="zh-CN"/>
              </w:rPr>
              <w:t>形象标识logo</w:t>
            </w: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color w:val="000000"/>
                <w:sz w:val="44"/>
                <w:szCs w:val="44"/>
              </w:rPr>
              <w:t>设计方案征集表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651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</w:rPr>
              <w:t>作品编号</w:t>
            </w:r>
          </w:p>
        </w:tc>
        <w:tc>
          <w:tcPr>
            <w:tcW w:w="6453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</w:rPr>
              <w:t>（由组委会填写）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651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</w:rPr>
              <w:t>作品名称</w:t>
            </w:r>
          </w:p>
        </w:tc>
        <w:tc>
          <w:tcPr>
            <w:tcW w:w="6453" w:type="dxa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5" w:hRule="exact"/>
        </w:trPr>
        <w:tc>
          <w:tcPr>
            <w:tcW w:w="1651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投 稿 人</w:t>
            </w:r>
          </w:p>
        </w:tc>
        <w:tc>
          <w:tcPr>
            <w:tcW w:w="6453" w:type="dxa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</w:rPr>
              <w:t>个人（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</w:rPr>
              <w:t>）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  <w:t>；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姓名：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                        </w:t>
            </w:r>
          </w:p>
          <w:p>
            <w:pPr>
              <w:spacing w:line="560" w:lineRule="exact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</w:rPr>
              <w:t>团队（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</w:rPr>
              <w:t>）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  <w:t>；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名称：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                        </w:t>
            </w:r>
          </w:p>
          <w:p>
            <w:pPr>
              <w:spacing w:line="560" w:lineRule="exact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</w:rPr>
              <w:t>单位（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</w:rPr>
              <w:t>）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  <w:t>：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名称：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                        </w:t>
            </w:r>
          </w:p>
          <w:p>
            <w:pPr>
              <w:spacing w:line="560" w:lineRule="exact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</w:rPr>
              <w:t>（只能勾选一项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打“√”）</w:t>
            </w:r>
          </w:p>
          <w:p>
            <w:pPr>
              <w:spacing w:line="560" w:lineRule="exact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√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04" w:type="dxa"/>
            <w:gridSpan w:val="2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</w:rPr>
              <w:t>联系人：              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04" w:type="dxa"/>
            <w:gridSpan w:val="2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</w:rPr>
              <w:t>联系人单位：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9" w:hRule="atLeast"/>
        </w:trPr>
        <w:tc>
          <w:tcPr>
            <w:tcW w:w="8104" w:type="dxa"/>
            <w:gridSpan w:val="2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</w:rPr>
              <w:t>创意说明（500字内，可另附文档说明）：</w:t>
            </w:r>
          </w:p>
          <w:p>
            <w:pPr>
              <w:spacing w:line="560" w:lineRule="exact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3" w:hRule="atLeast"/>
        </w:trPr>
        <w:tc>
          <w:tcPr>
            <w:tcW w:w="8104" w:type="dxa"/>
            <w:gridSpan w:val="2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6" w:hRule="atLeast"/>
        </w:trPr>
        <w:tc>
          <w:tcPr>
            <w:tcW w:w="8104" w:type="dxa"/>
            <w:gridSpan w:val="2"/>
            <w:vAlign w:val="top"/>
          </w:tcPr>
          <w:p>
            <w:pPr>
              <w:spacing w:line="56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sz w:val="28"/>
                <w:szCs w:val="28"/>
              </w:rPr>
              <w:t>声</w:t>
            </w: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sz w:val="28"/>
                <w:szCs w:val="28"/>
              </w:rPr>
              <w:t>明</w:t>
            </w:r>
          </w:p>
          <w:p>
            <w:pPr>
              <w:spacing w:line="560" w:lineRule="exact"/>
              <w:ind w:firstLine="480" w:firstLineChars="200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</w:rPr>
              <w:t>本单位（团队、个人）所选送参加四川省现代种业发展集团有限公司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形象标识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</w:rPr>
              <w:t>Logo设计征集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活动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</w:rPr>
              <w:t>的作品，知识产权属于本单位（团体、个人）所有，本单位（团队、个人）愿意承担由此产生的一切法律责任，并自愿将此次参选作品的著作权（除人身权力外，包括但不限于复制、发行、出租、展览、表演、放映、广播、信息网络传播、摄制、改编、翻译、汇编等权力）或专利申请权不可撤销的、无偿的转让给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四川种业集团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</w:rPr>
              <w:t>享有，用于活动主办方申报、评选、宣传、推广、展示、颁奖、使用等主办方认为需要的用途，主办方及专家评审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  <w:t>组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</w:rPr>
              <w:t>可以自行或授权他人对Logo设计作品使用，并进行必要的修改。</w:t>
            </w:r>
          </w:p>
          <w:p>
            <w:pPr>
              <w:spacing w:line="560" w:lineRule="exact"/>
              <w:ind w:firstLine="480" w:firstLineChars="200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</w:rPr>
              <w:t>特此声明。</w:t>
            </w:r>
          </w:p>
          <w:p>
            <w:pPr>
              <w:spacing w:line="560" w:lineRule="exact"/>
              <w:ind w:firstLine="480" w:firstLineChars="200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</w:rPr>
            </w:pPr>
          </w:p>
          <w:p>
            <w:pPr>
              <w:spacing w:line="560" w:lineRule="exact"/>
              <w:ind w:firstLine="480" w:firstLineChars="200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</w:rPr>
              <w:t>单位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</w:rPr>
              <w:t>盖章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</w:rPr>
              <w:t>：               个人签名：</w:t>
            </w:r>
          </w:p>
        </w:tc>
      </w:tr>
    </w:tbl>
    <w:p>
      <w:pPr>
        <w:spacing w:line="240" w:lineRule="exact"/>
        <w:ind w:firstLine="260" w:firstLineChars="200"/>
        <w:rPr>
          <w:rFonts w:ascii="Times New Roman" w:hAnsi="Times New Roman" w:eastAsia="方正仿宋_GBK" w:cs="Times New Roman"/>
          <w:b w:val="0"/>
          <w:bCs w:val="0"/>
          <w:sz w:val="13"/>
          <w:szCs w:val="13"/>
        </w:rPr>
      </w:pPr>
    </w:p>
    <w:p>
      <w:pPr>
        <w:rPr>
          <w:b w:val="0"/>
          <w:bCs w:val="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20699A"/>
    <w:rsid w:val="41FB285B"/>
    <w:rsid w:val="46CA25EC"/>
    <w:rsid w:val="682B3343"/>
    <w:rsid w:val="7900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  <w:rPr>
      <w:rFonts w:ascii="Times New Roman" w:hAnsi="Times New Roman" w:cs="Times New Roman"/>
      <w:szCs w:val="24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Normal (Web)"/>
    <w:basedOn w:val="1"/>
    <w:qFormat/>
    <w:uiPriority w:val="0"/>
    <w:rPr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3401</Words>
  <Characters>3547</Characters>
  <Lines>0</Lines>
  <Paragraphs>0</Paragraphs>
  <TotalTime>2</TotalTime>
  <ScaleCrop>false</ScaleCrop>
  <LinksUpToDate>false</LinksUpToDate>
  <CharactersWithSpaces>3706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2022-05-05T03:38:00Z</dcterms:created>
  <dc:creator>联想</dc:creator>
  <cp:lastModifiedBy>毛毛(征集)</cp:lastModifiedBy>
  <dcterms:modified xsi:type="dcterms:W3CDTF">2022-05-12T01:12:55Z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ICV">
    <vt:lpwstr>CEFAEA5F98CC41E2978CED277E3F3887</vt:lpwstr>
  </property>
</Properties>
</file>