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“</w:t>
      </w:r>
      <w:r>
        <w:rPr>
          <w:rFonts w:hint="default" w:ascii="方正小标宋简体" w:eastAsia="方正小标宋简体"/>
          <w:color w:val="auto"/>
          <w:spacing w:val="-10"/>
          <w:sz w:val="44"/>
          <w:szCs w:val="44"/>
        </w:rPr>
        <w:t>新建丽水机场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”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名称及标识征集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活动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应征承诺书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承诺人已充分知晓并自愿接受《新建丽水机场名称及标识征集公告》(以下简称《征集公告》)，现承诺如下：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1、承诺人保证除主办方及指定的内部工作机构外，不对外披露应征方案本身及其创意。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2、承诺人保证作品为原创，且拥有完整、排他的著作权，除参加本征集活动外,未曾以任何形式公开发表。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3、承诺人保证，作品一旦被采纳，一切知识产权(包括但不限于著作权，对作品的一切平面、立体或电子载体的全部权利)归主办方所有。主办方有权对被采纳作品进行任何形式的使用、开发、修改、授权、许可或保护等活动。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4、承诺人保证其应征作品不得侵犯他人的合法权益，否则，由承诺人自行承担相应法律责任。如因承诺人违反本规定，致使主办方遭受任何损失，主办方有权要求其赔偿。最终解释权归属于主办方。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5.本承诺书自承诺人签字(或盖章)之日起生效。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承诺人（法人代表）身份证号码：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承诺人（法人或其授权代理人）签字：</w:t>
      </w:r>
    </w:p>
    <w:p>
      <w:pPr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　　                     签署日期：　　　年　　 月　　日</w:t>
      </w:r>
    </w:p>
    <w:p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NhZTg5ZmNlZDZhYzk5NjhiYmYxZGUxMzA5MWIifQ=="/>
  </w:docVars>
  <w:rsids>
    <w:rsidRoot w:val="62900A60"/>
    <w:rsid w:val="6290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2023-08-23T09:41:00Z</dcterms:created>
  <dc:creator>乔沃尼</dc:creator>
  <cp:lastModifiedBy>乔沃尼</cp:lastModifiedBy>
  <dcterms:modified xsi:type="dcterms:W3CDTF">2023-08-23T09:41:22Z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C4091499FC584770A2CA5272112D9C0B_11</vt:lpwstr>
  </property>
</Properties>
</file>