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000000"/>
          <w:sz w:val="36"/>
          <w:szCs w:val="36"/>
          <w:u w:color="000000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u w:color="000000"/>
          <w:lang w:val="en-US" w:eastAsia="zh-CN"/>
        </w:rPr>
        <w:t>武汉蔡甸文旅形象LOGO征集大赛参赛报名表</w:t>
      </w:r>
    </w:p>
    <w:bookmarkEnd w:id="0"/>
    <w:p>
      <w:pP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u w:color="000000"/>
          <w:lang w:val="zh-TW" w:eastAsia="zh-TW"/>
        </w:rPr>
      </w:pPr>
    </w:p>
    <w:tbl>
      <w:tblPr>
        <w:tblStyle w:val="3"/>
        <w:tblW w:w="8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2749"/>
        <w:gridCol w:w="1481"/>
        <w:gridCol w:w="2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7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27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通讯地址</w:t>
            </w:r>
          </w:p>
        </w:tc>
        <w:tc>
          <w:tcPr>
            <w:tcW w:w="698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6983" w:type="dxa"/>
            <w:gridSpan w:val="3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如以团队/公司名义报名参赛，请备注完整作者信息/公司全称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24" w:type="dxa"/>
            <w:gridSpan w:val="4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参赛承诺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我承诺：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Hans"/>
              </w:rPr>
              <w:t>参赛作品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Hans"/>
              </w:rPr>
              <w:t>本单位（个人）原创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作品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Hans"/>
              </w:rPr>
              <w:t>，无抄袭仿冒，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不存在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Hans"/>
              </w:rPr>
              <w:t>侵犯任何一方的知识产权或其他权利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的情况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Hans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Hans"/>
              </w:rPr>
              <w:t>本单位（个人）同意作品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一旦获奖，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Hans"/>
              </w:rPr>
              <w:t>知识产权归主办单位所有，主办单位享有继续优化和商业应用权利。主办单位有权对上述作品进行任何形式的使用、开发、修改、授权、许可和保护，并有权采取任何方式对上述作品进行再制作或再创作。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Hans"/>
              </w:rPr>
            </w:pPr>
          </w:p>
          <w:p>
            <w:pPr>
              <w:ind w:leftChars="2300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承诺人：</w:t>
            </w:r>
          </w:p>
          <w:p>
            <w:pPr>
              <w:ind w:leftChars="2300"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时　间：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* 参赛承诺请手写签名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4549F7"/>
    <w:rsid w:val="01917A35"/>
    <w:rsid w:val="0C627AA8"/>
    <w:rsid w:val="63BC35FD"/>
    <w:rsid w:val="6445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武汉市直机关工委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2022-08-25T01:57:00Z</dcterms:created>
  <dc:creator>全境封鎖</dc:creator>
  <cp:lastModifiedBy>全境封鎖</cp:lastModifiedBy>
  <dcterms:modified xsi:type="dcterms:W3CDTF">2023-12-29T09:45:29Z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