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88" w:line="360" w:lineRule="atLeas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附件1</w:t>
      </w:r>
    </w:p>
    <w:p>
      <w:pPr>
        <w:widowControl/>
        <w:shd w:val="clear" w:color="auto" w:fill="FFFFFF"/>
        <w:spacing w:before="288" w:line="360" w:lineRule="atLeast"/>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征集活动报名表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tcPr>
          <w:p>
            <w:pPr>
              <w:widowControl/>
              <w:spacing w:before="288" w:line="24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姓名</w:t>
            </w:r>
          </w:p>
        </w:tc>
        <w:tc>
          <w:tcPr>
            <w:tcW w:w="2130" w:type="dxa"/>
          </w:tcPr>
          <w:p>
            <w:pPr>
              <w:widowControl/>
              <w:spacing w:before="288" w:line="240" w:lineRule="exact"/>
              <w:rPr>
                <w:rFonts w:ascii="仿宋_GB2312" w:hAnsi="仿宋_GB2312" w:eastAsia="仿宋_GB2312" w:cs="仿宋_GB2312"/>
                <w:kern w:val="0"/>
                <w:sz w:val="28"/>
                <w:szCs w:val="28"/>
                <w:shd w:val="clear" w:color="auto" w:fill="FFFFFF"/>
              </w:rPr>
            </w:pPr>
          </w:p>
        </w:tc>
        <w:tc>
          <w:tcPr>
            <w:tcW w:w="2131" w:type="dxa"/>
          </w:tcPr>
          <w:p>
            <w:pPr>
              <w:widowControl/>
              <w:spacing w:before="288" w:line="24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工作单位</w:t>
            </w:r>
          </w:p>
        </w:tc>
        <w:tc>
          <w:tcPr>
            <w:tcW w:w="2131" w:type="dxa"/>
          </w:tcPr>
          <w:p>
            <w:pPr>
              <w:widowControl/>
              <w:spacing w:before="288" w:line="240" w:lineRule="exact"/>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tcPr>
          <w:p>
            <w:pPr>
              <w:widowControl/>
              <w:spacing w:before="288" w:line="24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身份证号码</w:t>
            </w:r>
          </w:p>
        </w:tc>
        <w:tc>
          <w:tcPr>
            <w:tcW w:w="2130" w:type="dxa"/>
          </w:tcPr>
          <w:p>
            <w:pPr>
              <w:widowControl/>
              <w:spacing w:before="288" w:line="240" w:lineRule="exact"/>
              <w:rPr>
                <w:rFonts w:ascii="仿宋_GB2312" w:hAnsi="仿宋_GB2312" w:eastAsia="仿宋_GB2312" w:cs="仿宋_GB2312"/>
                <w:kern w:val="0"/>
                <w:sz w:val="28"/>
                <w:szCs w:val="28"/>
                <w:shd w:val="clear" w:color="auto" w:fill="FFFFFF"/>
              </w:rPr>
            </w:pPr>
          </w:p>
        </w:tc>
        <w:tc>
          <w:tcPr>
            <w:tcW w:w="2131" w:type="dxa"/>
          </w:tcPr>
          <w:p>
            <w:pPr>
              <w:widowControl/>
              <w:spacing w:before="288" w:line="24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联系电话</w:t>
            </w:r>
          </w:p>
        </w:tc>
        <w:tc>
          <w:tcPr>
            <w:tcW w:w="2131" w:type="dxa"/>
          </w:tcPr>
          <w:p>
            <w:pPr>
              <w:widowControl/>
              <w:spacing w:before="288" w:line="240" w:lineRule="exact"/>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tcPr>
          <w:p>
            <w:pPr>
              <w:widowControl/>
              <w:spacing w:before="288" w:line="24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通讯地址</w:t>
            </w:r>
          </w:p>
        </w:tc>
        <w:tc>
          <w:tcPr>
            <w:tcW w:w="6392" w:type="dxa"/>
            <w:gridSpan w:val="3"/>
          </w:tcPr>
          <w:p>
            <w:pPr>
              <w:widowControl/>
              <w:spacing w:before="288" w:line="240" w:lineRule="exact"/>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tcPr>
          <w:p>
            <w:pPr>
              <w:widowControl/>
              <w:spacing w:before="288" w:line="24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邮编</w:t>
            </w:r>
          </w:p>
        </w:tc>
        <w:tc>
          <w:tcPr>
            <w:tcW w:w="2130" w:type="dxa"/>
          </w:tcPr>
          <w:p>
            <w:pPr>
              <w:widowControl/>
              <w:spacing w:before="288" w:line="240" w:lineRule="exact"/>
              <w:rPr>
                <w:rFonts w:ascii="仿宋_GB2312" w:hAnsi="仿宋_GB2312" w:eastAsia="仿宋_GB2312" w:cs="仿宋_GB2312"/>
                <w:kern w:val="0"/>
                <w:sz w:val="28"/>
                <w:szCs w:val="28"/>
                <w:shd w:val="clear" w:color="auto" w:fill="FFFFFF"/>
              </w:rPr>
            </w:pPr>
          </w:p>
        </w:tc>
        <w:tc>
          <w:tcPr>
            <w:tcW w:w="2131" w:type="dxa"/>
          </w:tcPr>
          <w:p>
            <w:pPr>
              <w:widowControl/>
              <w:spacing w:before="288" w:line="24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电子邮箱</w:t>
            </w:r>
          </w:p>
        </w:tc>
        <w:tc>
          <w:tcPr>
            <w:tcW w:w="2131" w:type="dxa"/>
          </w:tcPr>
          <w:p>
            <w:pPr>
              <w:widowControl/>
              <w:spacing w:before="288" w:line="240" w:lineRule="exact"/>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exact"/>
        </w:trPr>
        <w:tc>
          <w:tcPr>
            <w:tcW w:w="2130" w:type="dxa"/>
          </w:tcPr>
          <w:p>
            <w:pPr>
              <w:widowControl/>
              <w:spacing w:before="288" w:line="24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设计作品</w:t>
            </w:r>
          </w:p>
        </w:tc>
        <w:tc>
          <w:tcPr>
            <w:tcW w:w="6392" w:type="dxa"/>
            <w:gridSpan w:val="3"/>
          </w:tcPr>
          <w:p>
            <w:pPr>
              <w:widowControl/>
              <w:spacing w:before="288" w:line="30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另附文档。</w:t>
            </w: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kern w:val="0"/>
                <w:sz w:val="28"/>
                <w:szCs w:val="28"/>
                <w:shd w:val="clear" w:color="auto" w:fill="FFFFFF"/>
              </w:rPr>
              <w:t>备注：投稿品牌标识时请提供</w:t>
            </w:r>
            <w:r>
              <w:rPr>
                <w:rFonts w:hint="eastAsia" w:ascii="仿宋_GB2312" w:hAnsi="仿宋_GB2312" w:eastAsia="仿宋_GB2312" w:cs="仿宋_GB2312"/>
                <w:sz w:val="28"/>
                <w:szCs w:val="28"/>
              </w:rPr>
              <w:t>A4规格设计方案电子文件（设计源文件CDR格式，AI格式或PSD格式；同时提供JPG格式，不小于3M），内容为黑白稿、彩色稿（注明RGB和CMYK色值），并对图形标识和文字进行创意说明，包括设计的图样，技术文字说明（图样尺寸，比例，颜色等）和理念说明（创作思维，设计理念，内涵注释等）。图案面积不得小于5cm x 5cm，分辨率不低于300dpi。</w:t>
            </w:r>
          </w:p>
          <w:p>
            <w:pPr>
              <w:widowControl/>
              <w:spacing w:before="288" w:line="240" w:lineRule="exact"/>
              <w:rPr>
                <w:rFonts w:ascii="仿宋_GB2312" w:hAnsi="仿宋_GB2312" w:eastAsia="仿宋_GB2312" w:cs="仿宋_GB2312"/>
                <w:kern w:val="0"/>
                <w:sz w:val="28"/>
                <w:szCs w:val="28"/>
                <w:shd w:val="clear" w:color="auto" w:fill="FFFFFF"/>
              </w:rPr>
            </w:pPr>
          </w:p>
        </w:tc>
      </w:tr>
    </w:tbl>
    <w:p>
      <w:pPr>
        <w:spacing w:line="580" w:lineRule="exact"/>
        <w:rPr>
          <w:rFonts w:ascii="仿宋_GB2312" w:hAnsi="仿宋_GB2312" w:eastAsia="仿宋_GB2312" w:cs="仿宋_GB2312"/>
          <w:sz w:val="32"/>
          <w:szCs w:val="32"/>
        </w:rPr>
      </w:pPr>
    </w:p>
    <w:p>
      <w:pPr>
        <w:spacing w:line="460" w:lineRule="exact"/>
        <w:rPr>
          <w:rFonts w:ascii="黑体" w:hAnsi="黑体" w:eastAsia="黑体" w:cs="黑体"/>
          <w:sz w:val="32"/>
          <w:szCs w:val="32"/>
        </w:rPr>
      </w:pPr>
      <w:r>
        <w:rPr>
          <w:rFonts w:hint="eastAsia" w:ascii="黑体" w:hAnsi="黑体" w:eastAsia="黑体" w:cs="黑体"/>
          <w:sz w:val="32"/>
          <w:szCs w:val="32"/>
        </w:rPr>
        <w:t>附件2</w:t>
      </w:r>
    </w:p>
    <w:p>
      <w:pPr>
        <w:widowControl/>
        <w:shd w:val="clear" w:color="auto" w:fill="FFFFFF"/>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shd w:val="clear" w:color="auto" w:fill="FFFFFF"/>
        </w:rPr>
        <w:t>应征作品设计者承诺书</w:t>
      </w:r>
    </w:p>
    <w:p>
      <w:pPr>
        <w:widowControl/>
        <w:shd w:val="clear" w:color="auto" w:fill="FFFFFF"/>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承诺人已充分知晓并自愿接受《“</w:t>
      </w:r>
      <w:r>
        <w:rPr>
          <w:rFonts w:hint="eastAsia" w:ascii="仿宋_GB2312" w:hAnsi="仿宋_GB2312" w:eastAsia="仿宋_GB2312" w:cs="仿宋_GB2312"/>
          <w:kern w:val="0"/>
          <w:sz w:val="32"/>
          <w:szCs w:val="32"/>
          <w:shd w:val="clear" w:color="auto" w:fill="FFFFFF"/>
          <w:lang w:val="en-US" w:eastAsia="zh-CN"/>
        </w:rPr>
        <w:t>姜小红</w:t>
      </w:r>
      <w:bookmarkStart w:id="0" w:name="_GoBack"/>
      <w:bookmarkEnd w:id="0"/>
      <w:r>
        <w:rPr>
          <w:rFonts w:hint="eastAsia" w:ascii="仿宋_GB2312" w:hAnsi="仿宋_GB2312" w:eastAsia="仿宋_GB2312" w:cs="仿宋_GB2312"/>
          <w:kern w:val="0"/>
          <w:sz w:val="32"/>
          <w:szCs w:val="32"/>
          <w:shd w:val="clear" w:color="auto" w:fill="FFFFFF"/>
        </w:rPr>
        <w:t>”品牌标识（LOGO）和宣传语征集公告》，谨向征集方承诺如下：</w:t>
      </w:r>
    </w:p>
    <w:p>
      <w:pPr>
        <w:widowControl/>
        <w:shd w:val="clear" w:color="auto" w:fill="FFFFFF"/>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1.承诺人保证其应征作品为本人原创作品。除参加本征集活动外，应征作品未曾以任何形式发表过，不侵犯任何第三方的知识产权或其他权利，不违反相关法律法规和公共道德、社会习俗。</w:t>
      </w:r>
    </w:p>
    <w:p>
      <w:pPr>
        <w:widowControl/>
        <w:shd w:val="clear" w:color="auto" w:fill="FFFFFF"/>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2.承诺人保证，自承诺人开始创作应征作品之日起至本次征集活动评选结果揭晓，承诺人不以任何形式发表、转让其应征作品。</w:t>
      </w:r>
    </w:p>
    <w:p>
      <w:pPr>
        <w:widowControl/>
        <w:shd w:val="clear" w:color="auto" w:fill="FFFFFF"/>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3.承诺人保证，应征作品一旦入围，承诺人有义务根据评审意见，修改完善设计稿。应征作品一经采用或入围，其知识产权和使用权归征集方所有，征集方享有对承诺人作品进行任何形式的使用、开发、修改、授权、许可或保护等权利。</w:t>
      </w:r>
    </w:p>
    <w:p>
      <w:pPr>
        <w:widowControl/>
        <w:shd w:val="clear" w:color="auto" w:fill="FFFFFF"/>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4.承诺人保证应征作品不侵犯他人的合法权益。如承诺人的应征作品侵犯他人合法权益，应由承诺人本人承担相应法律责任，征集方对此不承担任何责任。</w:t>
      </w:r>
    </w:p>
    <w:p>
      <w:pPr>
        <w:widowControl/>
        <w:shd w:val="clear" w:color="auto" w:fill="FFFFFF"/>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5. 如因承诺人的应征作品侵犯他人的合法权益或因承诺人的其他过错而使征集方遭受任何名誉或经济上的损失，征集方享有向承诺人追究和索赔的权利。</w:t>
      </w:r>
    </w:p>
    <w:p>
      <w:pPr>
        <w:widowControl/>
        <w:shd w:val="clear" w:color="auto" w:fill="FFFFFF"/>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6.承诺人保证承诺真实可靠，并履行本承诺。如有违反而导致征集方受损害的，承诺人将承担相应法律责任。征集方保留取消承诺人应征资格的权利。</w:t>
      </w:r>
    </w:p>
    <w:p>
      <w:pPr>
        <w:widowControl/>
        <w:shd w:val="clear" w:color="auto" w:fill="FFFFFF"/>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7.本承诺书适用中华人民共和国法律。</w:t>
      </w:r>
    </w:p>
    <w:p>
      <w:pPr>
        <w:widowControl/>
        <w:shd w:val="clear" w:color="auto" w:fill="FFFFFF"/>
        <w:spacing w:line="4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8.本承诺书自承诺人签字（和/或盖章）之日起生效。</w:t>
      </w:r>
    </w:p>
    <w:p>
      <w:pPr>
        <w:widowControl/>
        <w:shd w:val="clear" w:color="auto" w:fill="FFFFFF"/>
        <w:spacing w:line="460" w:lineRule="exact"/>
        <w:ind w:firstLine="640" w:firstLineChars="200"/>
        <w:rPr>
          <w:rFonts w:ascii="仿宋_GB2312" w:hAnsi="仿宋_GB2312" w:eastAsia="仿宋_GB2312" w:cs="仿宋_GB2312"/>
          <w:kern w:val="0"/>
          <w:sz w:val="32"/>
          <w:szCs w:val="32"/>
          <w:shd w:val="clear" w:color="auto" w:fill="FFFFFF"/>
        </w:rPr>
      </w:pPr>
    </w:p>
    <w:p>
      <w:pPr>
        <w:widowControl/>
        <w:shd w:val="clear" w:color="auto" w:fill="FFFFFF"/>
        <w:spacing w:line="4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承诺人签字/盖章</w:t>
      </w:r>
    </w:p>
    <w:p>
      <w:pPr>
        <w:widowControl/>
        <w:shd w:val="clear" w:color="auto" w:fill="FFFFFF"/>
        <w:spacing w:line="4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签署日期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ZTRhOWU1MTg2OGJkNTA0ZmE0NjdiOWFjMjkwYjUifQ=="/>
  </w:docVars>
  <w:rsids>
    <w:rsidRoot w:val="00D31D50"/>
    <w:rsid w:val="002D2163"/>
    <w:rsid w:val="00323B43"/>
    <w:rsid w:val="003D37D8"/>
    <w:rsid w:val="00426133"/>
    <w:rsid w:val="004358AB"/>
    <w:rsid w:val="00845699"/>
    <w:rsid w:val="008B7726"/>
    <w:rsid w:val="00C36940"/>
    <w:rsid w:val="00D31D50"/>
    <w:rsid w:val="383624E6"/>
    <w:rsid w:val="73AA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3">
    <w:name w:val="header"/>
    <w:basedOn w:val="1"/>
    <w:link w:val="7"/>
    <w:autoRedefine/>
    <w:semiHidden/>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table" w:styleId="5">
    <w:name w:val="Table Grid"/>
    <w:basedOn w:val="4"/>
    <w:autoRedefine/>
    <w:qFormat/>
    <w:uiPriority w:val="3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rFonts w:ascii="Tahoma" w:hAnsi="Tahoma"/>
      <w:sz w:val="18"/>
      <w:szCs w:val="18"/>
    </w:rPr>
  </w:style>
  <w:style w:type="character" w:customStyle="1" w:styleId="8">
    <w:name w:val="页脚 Char"/>
    <w:basedOn w:val="6"/>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Words>
  <Characters>715</Characters>
  <Lines>5</Lines>
  <Paragraphs>1</Paragraphs>
  <TotalTime>3</TotalTime>
  <ScaleCrop>false</ScaleCrop>
  <LinksUpToDate>false</LinksUpToDate>
  <CharactersWithSpaces>839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兰</dc:creator>
  <cp:lastModifiedBy>Lucy°</cp:lastModifiedBy>
  <dcterms:modified xsi:type="dcterms:W3CDTF">2023-12-24T15:51:48Z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88D1D28B23D540B89C4201A9CF298A72_13</vt:lpwstr>
  </property>
</Properties>
</file>