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w:t>
      </w:r>
      <w:r>
        <w:rPr>
          <w:rFonts w:hint="eastAsia" w:asciiTheme="minorEastAsia" w:hAnsiTheme="minorEastAsia" w:eastAsiaTheme="minorEastAsia" w:cstheme="minorEastAsia"/>
          <w:sz w:val="32"/>
          <w:szCs w:val="32"/>
          <w:lang w:val="en-US" w:eastAsia="zh-CN"/>
        </w:rPr>
        <w:t>件</w:t>
      </w:r>
      <w:r>
        <w:rPr>
          <w:rFonts w:hint="eastAsia" w:asciiTheme="minorEastAsia" w:hAnsiTheme="minorEastAsia" w:eastAsiaTheme="minorEastAsia" w:cstheme="minorEastAsia"/>
          <w:sz w:val="32"/>
          <w:szCs w:val="32"/>
        </w:rPr>
        <w:t>1：</w:t>
      </w:r>
    </w:p>
    <w:p>
      <w:pPr>
        <w:spacing w:line="520" w:lineRule="exact"/>
        <w:jc w:val="center"/>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平度市农产品区域公用品牌名称</w:t>
      </w:r>
    </w:p>
    <w:p>
      <w:pPr>
        <w:spacing w:line="520" w:lineRule="exact"/>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应征作品创作者承诺书</w:t>
      </w: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承诺人已充分知晓并自愿接受《</w:t>
      </w:r>
      <w:r>
        <w:rPr>
          <w:rFonts w:hint="eastAsia" w:asciiTheme="minorEastAsia" w:hAnsiTheme="minorEastAsia" w:eastAsiaTheme="minorEastAsia" w:cstheme="minorEastAsia"/>
          <w:sz w:val="32"/>
          <w:szCs w:val="32"/>
          <w:lang w:val="en-US" w:eastAsia="zh-CN"/>
        </w:rPr>
        <w:t>平度市农产品区域公用品牌名称</w:t>
      </w:r>
      <w:r>
        <w:rPr>
          <w:rFonts w:hint="eastAsia" w:asciiTheme="minorEastAsia" w:hAnsiTheme="minorEastAsia" w:eastAsiaTheme="minorEastAsia" w:cstheme="minorEastAsia"/>
          <w:sz w:val="32"/>
          <w:szCs w:val="32"/>
        </w:rPr>
        <w:t>征集公告》各项规则（以下简称“征集公告”），谨向主办方承诺如下：</w:t>
      </w:r>
      <w:bookmarkStart w:id="0" w:name="_GoBack"/>
      <w:bookmarkEnd w:id="0"/>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一、承诺人保证其为参加</w:t>
      </w:r>
      <w:r>
        <w:rPr>
          <w:rFonts w:hint="eastAsia" w:asciiTheme="minorEastAsia" w:hAnsiTheme="minorEastAsia" w:eastAsiaTheme="minorEastAsia" w:cstheme="minorEastAsia"/>
          <w:sz w:val="32"/>
          <w:szCs w:val="32"/>
          <w:lang w:val="en-US" w:eastAsia="zh-CN"/>
        </w:rPr>
        <w:t>平度市农产品区域公用品牌名称活动</w:t>
      </w:r>
      <w:r>
        <w:rPr>
          <w:rFonts w:hint="eastAsia" w:asciiTheme="minorEastAsia" w:hAnsiTheme="minorEastAsia" w:eastAsiaTheme="minorEastAsia" w:cstheme="minorEastAsia"/>
          <w:sz w:val="32"/>
          <w:szCs w:val="32"/>
        </w:rPr>
        <w:t>应征作品（以下简称“应征作品”）的创作者，对应征作品拥有完整、排他的著作权。</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二、承诺人保证其应征作品为原创作品，除参加本征集活动外，未曾以任何形式发表过，也未曾以任何方式为公众所知。</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四、承诺人保证，除主办方书面许可的情形外，无论何时何地，承诺人不以任何形式发表、宣传和转让其应征作品或宣传其应征行为。</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五、承诺人确认，应征作品一旦成为</w:t>
      </w:r>
      <w:r>
        <w:rPr>
          <w:rFonts w:hint="eastAsia" w:asciiTheme="minorEastAsia" w:hAnsiTheme="minorEastAsia" w:eastAsiaTheme="minorEastAsia" w:cstheme="minorEastAsia"/>
          <w:sz w:val="32"/>
          <w:szCs w:val="32"/>
          <w:lang w:val="en-US" w:eastAsia="zh-CN"/>
        </w:rPr>
        <w:t>平度市农产品区域公用品牌名称</w:t>
      </w:r>
      <w:r>
        <w:rPr>
          <w:rFonts w:hint="eastAsia" w:asciiTheme="minorEastAsia" w:hAnsiTheme="minorEastAsia" w:eastAsiaTheme="minorEastAsia" w:cstheme="minorEastAsia"/>
          <w:sz w:val="32"/>
          <w:szCs w:val="32"/>
        </w:rPr>
        <w:t>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七、承诺人保证其承诺真实可靠，并善意履行本承诺。如有违反而导致主办方损害的，承诺人将承担相应法律责任。主办方同时保留取消承诺人应征资格的权利。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八、本承诺书适用中华人民共和国法律。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九、本承诺书自承诺人签字（和/或盖章）之日起生效。</w:t>
      </w:r>
    </w:p>
    <w:p>
      <w:pPr>
        <w:pStyle w:val="5"/>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投稿单位（盖章）：      法人代表（签名</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w:t>
      </w: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投稿个人（签名）：</w:t>
      </w:r>
    </w:p>
    <w:p>
      <w:pPr>
        <w:pStyle w:val="5"/>
        <w:rPr>
          <w:rFonts w:hint="eastAsia" w:asciiTheme="minorEastAsia" w:hAnsiTheme="minorEastAsia" w:eastAsiaTheme="minorEastAsia" w:cstheme="minorEastAsia"/>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    年  月  日</w:t>
      </w:r>
    </w:p>
    <w:p>
      <w:pPr>
        <w:pStyle w:val="2"/>
        <w:rPr>
          <w:rFonts w:hint="eastAsia" w:asciiTheme="minorEastAsia" w:hAnsiTheme="minorEastAsia" w:eastAsiaTheme="minorEastAsia" w:cs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ZmEzYjgzN2Q4OTlhMmNkZjQ1YjBjMDE4YmM3MWQifQ=="/>
    <w:docVar w:name="KSO_WPS_MARK_KEY" w:val="8b177509-529f-4bbb-b3b9-99b8614da67d"/>
  </w:docVars>
  <w:rsids>
    <w:rsidRoot w:val="0BE4515B"/>
    <w:rsid w:val="007318E4"/>
    <w:rsid w:val="049D3B67"/>
    <w:rsid w:val="08E9696E"/>
    <w:rsid w:val="097A495E"/>
    <w:rsid w:val="099F2565"/>
    <w:rsid w:val="09C676BC"/>
    <w:rsid w:val="09FC48C9"/>
    <w:rsid w:val="0BE4515B"/>
    <w:rsid w:val="129777CC"/>
    <w:rsid w:val="12A10CC7"/>
    <w:rsid w:val="146E734A"/>
    <w:rsid w:val="16DE1BA1"/>
    <w:rsid w:val="18863AFD"/>
    <w:rsid w:val="1A9F4880"/>
    <w:rsid w:val="1DCD471E"/>
    <w:rsid w:val="20735A50"/>
    <w:rsid w:val="21B75422"/>
    <w:rsid w:val="23566F63"/>
    <w:rsid w:val="242938B5"/>
    <w:rsid w:val="24CF3471"/>
    <w:rsid w:val="252609F6"/>
    <w:rsid w:val="259D0E7A"/>
    <w:rsid w:val="25BD776E"/>
    <w:rsid w:val="25CD1E67"/>
    <w:rsid w:val="26DC54F1"/>
    <w:rsid w:val="28AF6024"/>
    <w:rsid w:val="2D574EC4"/>
    <w:rsid w:val="337C21A8"/>
    <w:rsid w:val="33A53D1B"/>
    <w:rsid w:val="3864673D"/>
    <w:rsid w:val="39A355F1"/>
    <w:rsid w:val="3E7C4EDC"/>
    <w:rsid w:val="424E5551"/>
    <w:rsid w:val="437B26F5"/>
    <w:rsid w:val="49A349AF"/>
    <w:rsid w:val="4C43113F"/>
    <w:rsid w:val="4D6C55AD"/>
    <w:rsid w:val="4DF43CA5"/>
    <w:rsid w:val="516A4493"/>
    <w:rsid w:val="52CA29FF"/>
    <w:rsid w:val="535227D8"/>
    <w:rsid w:val="5A9C512E"/>
    <w:rsid w:val="5EB346FA"/>
    <w:rsid w:val="611F2AAF"/>
    <w:rsid w:val="62D02A70"/>
    <w:rsid w:val="63572178"/>
    <w:rsid w:val="63F767FE"/>
    <w:rsid w:val="661521BE"/>
    <w:rsid w:val="66377F53"/>
    <w:rsid w:val="66751E4A"/>
    <w:rsid w:val="66877A8D"/>
    <w:rsid w:val="68B7181F"/>
    <w:rsid w:val="6D2D4ECA"/>
    <w:rsid w:val="6E64659A"/>
    <w:rsid w:val="6ED73E12"/>
    <w:rsid w:val="77DD0EAB"/>
    <w:rsid w:val="794013BD"/>
    <w:rsid w:val="79590297"/>
    <w:rsid w:val="7DE8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heme="minorHAnsi" w:hAnsiTheme="minorHAnsi" w:eastAsiaTheme="minorEastAsia" w:cstheme="minorBidi"/>
      <w:b/>
      <w:kern w:val="44"/>
      <w:sz w:val="44"/>
      <w:szCs w:val="24"/>
      <w:lang w:val="en-US" w:eastAsia="zh-CN" w:bidi="ar-SA"/>
    </w:rPr>
  </w:style>
  <w:style w:type="paragraph" w:styleId="4">
    <w:name w:val="heading 3"/>
    <w:basedOn w:val="1"/>
    <w:next w:val="1"/>
    <w:semiHidden/>
    <w:unhideWhenUsed/>
    <w:qFormat/>
    <w:uiPriority w:val="0"/>
    <w:pPr>
      <w:spacing w:before="0" w:beforeAutospacing="0" w:after="0" w:afterAutospacing="0"/>
      <w:ind w:firstLine="960" w:firstLineChars="200"/>
      <w:jc w:val="left"/>
      <w:outlineLvl w:val="2"/>
    </w:pPr>
    <w:rPr>
      <w:rFonts w:hint="eastAsia" w:ascii="宋体" w:hAnsi="宋体" w:eastAsia="方正楷体_GBK" w:cs="宋体"/>
      <w:kern w:val="0"/>
      <w:sz w:val="32"/>
      <w:szCs w:val="27"/>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line="360" w:lineRule="auto"/>
    </w:pPr>
    <w:rPr>
      <w:rFonts w:ascii="宋体" w:hAnsi="Courier New"/>
      <w:sz w:val="21"/>
    </w:rPr>
  </w:style>
  <w:style w:type="paragraph" w:styleId="5">
    <w:name w:val="Body Text"/>
    <w:basedOn w:val="1"/>
    <w:unhideWhenUsed/>
    <w:qFormat/>
    <w:uiPriority w:val="99"/>
    <w:pPr>
      <w:spacing w:after="120"/>
    </w:pPr>
  </w:style>
  <w:style w:type="paragraph" w:styleId="6">
    <w:name w:val="Body Text Indent"/>
    <w:basedOn w:val="1"/>
    <w:qFormat/>
    <w:uiPriority w:val="0"/>
    <w:pPr>
      <w:ind w:firstLine="720"/>
    </w:pPr>
    <w:rPr>
      <w:rFonts w:ascii="仿宋_GB2312" w:eastAsia="仿宋_GB231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toc 11"/>
    <w:next w:val="1"/>
    <w:qFormat/>
    <w:uiPriority w:val="0"/>
    <w:pPr>
      <w:wordWrap w:val="0"/>
      <w:jc w:val="both"/>
    </w:pPr>
    <w:rPr>
      <w:rFonts w:ascii="宋体" w:hAnsi="宋体" w:eastAsia="宋体" w:cs="宋体"/>
      <w:sz w:val="21"/>
      <w:szCs w:val="22"/>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spacing w:after="120"/>
      <w:ind w:left="420" w:leftChars="200" w:firstLine="420" w:firstLineChars="200"/>
    </w:pPr>
    <w:rPr>
      <w:rFonts w:ascii="Arial" w:hAnsi="Aria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市教育局</Company>
  <Pages>2</Pages>
  <Words>788</Words>
  <Characters>788</Characters>
  <Lines>0</Lines>
  <Paragraphs>0</Paragraphs>
  <TotalTime>6</TotalTime>
  <ScaleCrop>false</ScaleCrop>
  <LinksUpToDate>false</LinksUpToDate>
  <CharactersWithSpaces>802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2022-08-15T06:28:00Z</dcterms:created>
  <dc:creator>也无风雨也无晴</dc:creator>
  <cp:lastModifiedBy>毛毛(征集)</cp:lastModifiedBy>
  <dcterms:modified xsi:type="dcterms:W3CDTF">2024-07-17T06:36:40Z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03216FF91AA24EDF949223F7159D28BF_13</vt:lpwstr>
  </property>
</Properties>
</file>